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133" w:rsidRPr="00CA0133" w:rsidRDefault="00CA0133" w:rsidP="00CA0133">
      <w:pPr>
        <w:autoSpaceDE w:val="0"/>
        <w:autoSpaceDN w:val="0"/>
        <w:adjustRightInd w:val="0"/>
        <w:ind w:right="-81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CA0133">
        <w:rPr>
          <w:rFonts w:ascii="Times New Roman" w:eastAsia="Times New Roman" w:hAnsi="Times New Roman" w:cs="Times New Roman"/>
          <w:sz w:val="28"/>
          <w:lang w:eastAsia="ru-RU"/>
        </w:rPr>
        <w:t>АДМИНИСТРАЦИЯ БЛАГОДАРОВСКОГО СЕЛЬСОВЕТА</w:t>
      </w:r>
    </w:p>
    <w:p w:rsidR="00CA0133" w:rsidRPr="00CA0133" w:rsidRDefault="00CA0133" w:rsidP="00CA0133">
      <w:pPr>
        <w:jc w:val="center"/>
        <w:rPr>
          <w:rFonts w:ascii="Calibri" w:eastAsia="Times New Roman" w:hAnsi="Calibri" w:cs="Times New Roman"/>
          <w:sz w:val="28"/>
          <w:lang w:eastAsia="ru-RU"/>
        </w:rPr>
      </w:pPr>
      <w:r w:rsidRPr="00CA0133">
        <w:rPr>
          <w:rFonts w:ascii="Times New Roman" w:eastAsia="Times New Roman" w:hAnsi="Times New Roman" w:cs="Times New Roman"/>
          <w:sz w:val="28"/>
          <w:lang w:eastAsia="ru-RU"/>
        </w:rPr>
        <w:t>БУГУРУСЛАНСКОГО РАЙОНА ОРЕНБУРГСКОЙ ОБЛАСТИ</w:t>
      </w:r>
    </w:p>
    <w:p w:rsidR="00CA0133" w:rsidRPr="00CA0133" w:rsidRDefault="00CA0133" w:rsidP="00CA0133">
      <w:pPr>
        <w:jc w:val="center"/>
        <w:rPr>
          <w:rFonts w:ascii="Calibri" w:eastAsia="Times New Roman" w:hAnsi="Calibri" w:cs="Times New Roman"/>
          <w:sz w:val="28"/>
          <w:lang w:eastAsia="ru-RU"/>
        </w:rPr>
      </w:pPr>
    </w:p>
    <w:p w:rsidR="00CA0133" w:rsidRPr="00CA0133" w:rsidRDefault="00CA0133" w:rsidP="00CA01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A013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CA0133" w:rsidRPr="00CA0133" w:rsidRDefault="00CA0133" w:rsidP="00CA0133">
      <w:pPr>
        <w:rPr>
          <w:rFonts w:ascii="Calibri" w:eastAsia="Times New Roman" w:hAnsi="Calibri" w:cs="Times New Roman"/>
          <w:sz w:val="16"/>
          <w:lang w:eastAsia="ru-RU"/>
        </w:rPr>
      </w:pPr>
    </w:p>
    <w:p w:rsidR="00CA0133" w:rsidRPr="00CA0133" w:rsidRDefault="00CA0133" w:rsidP="00CA0133">
      <w:pPr>
        <w:rPr>
          <w:rFonts w:ascii="Calibri" w:eastAsia="Times New Roman" w:hAnsi="Calibri" w:cs="Times New Roman"/>
          <w:color w:val="008080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76200</wp:posOffset>
                </wp:positionV>
                <wp:extent cx="6492240" cy="0"/>
                <wp:effectExtent l="33655" t="33655" r="36830" b="330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pt" to="502.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" o:allowincell="f" strokeweight="4.5pt">
                <v:stroke linestyle="thinThick"/>
              </v:line>
            </w:pict>
          </mc:Fallback>
        </mc:AlternateContent>
      </w:r>
    </w:p>
    <w:p w:rsidR="00CA0133" w:rsidRPr="00CA0133" w:rsidRDefault="00CA0133" w:rsidP="00CA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01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11.02.2016                                 с. </w:t>
      </w:r>
      <w:proofErr w:type="spellStart"/>
      <w:r w:rsidRPr="00CA0133">
        <w:rPr>
          <w:rFonts w:ascii="Times New Roman" w:eastAsia="Times New Roman" w:hAnsi="Times New Roman" w:cs="Times New Roman"/>
          <w:sz w:val="28"/>
          <w:szCs w:val="20"/>
          <w:lang w:eastAsia="ru-RU"/>
        </w:rPr>
        <w:t>Благодаровка</w:t>
      </w:r>
      <w:proofErr w:type="spellEnd"/>
      <w:r w:rsidRPr="00CA01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№ 11-п</w:t>
      </w:r>
    </w:p>
    <w:p w:rsidR="00CA0133" w:rsidRPr="00CA0133" w:rsidRDefault="00CA0133" w:rsidP="00CA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0133" w:rsidRPr="00CA0133" w:rsidRDefault="00CA0133" w:rsidP="00CA013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0133" w:rsidRPr="00CA0133" w:rsidRDefault="00CA0133" w:rsidP="00CA013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3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операции  «Жилище – 2016 »</w:t>
      </w:r>
    </w:p>
    <w:p w:rsidR="00CA0133" w:rsidRPr="00CA0133" w:rsidRDefault="00CA0133" w:rsidP="00CA01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133" w:rsidRPr="00CA0133" w:rsidRDefault="00CA0133" w:rsidP="00CA01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целях предупреждения пожаров и гибели людей на территории муниципального образования «</w:t>
      </w:r>
      <w:proofErr w:type="spellStart"/>
      <w:r w:rsidRPr="00CA013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Благодаровский</w:t>
      </w:r>
      <w:proofErr w:type="spellEnd"/>
      <w:r w:rsidRPr="00CA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 в целях проведения дополнительного комплекса </w:t>
      </w:r>
      <w:proofErr w:type="spellStart"/>
      <w:r w:rsidRPr="00CA01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надзорно</w:t>
      </w:r>
      <w:proofErr w:type="spellEnd"/>
      <w:r w:rsidRPr="00CA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профилактических мероприятий, в рамках операции «Жилище-2016»:</w:t>
      </w:r>
    </w:p>
    <w:p w:rsidR="00CA0133" w:rsidRPr="00CA0133" w:rsidRDefault="00CA0133" w:rsidP="00CA01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Специалисту </w:t>
      </w:r>
      <w:proofErr w:type="spellStart"/>
      <w:r w:rsidRPr="00CA0133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Ахметшиной</w:t>
      </w:r>
      <w:proofErr w:type="spellEnd"/>
      <w:r w:rsidRPr="00CA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Л.Т. организовать:</w:t>
      </w:r>
    </w:p>
    <w:p w:rsidR="00CA0133" w:rsidRPr="00CA0133" w:rsidRDefault="00CA0133" w:rsidP="00CA01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работу профилактической  группы по профилактике пожаров среди людей социальной группы риска (пенсионеров, ветеранов Великой Отечественной войны, вдов погибших, граждан склонных к правонарушениям  в области пожарной безопасности);</w:t>
      </w:r>
    </w:p>
    <w:p w:rsidR="00CA0133" w:rsidRPr="00CA0133" w:rsidRDefault="00CA0133" w:rsidP="00CA01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подворного обхода  с целью противопожарной пропаганды и обучения населения мерам пожарной безопасности при эксплуатации систем отопления, электрооборудования и электроприборов, с вручением памяток по действиям в условиях пожара.</w:t>
      </w:r>
    </w:p>
    <w:p w:rsidR="00CA0133" w:rsidRPr="00CA0133" w:rsidRDefault="00CA0133" w:rsidP="00CA01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0133" w:rsidRPr="00CA0133" w:rsidRDefault="00CA0133" w:rsidP="00CA01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Членам профилактической  группы рекомендовать гражданам:</w:t>
      </w:r>
    </w:p>
    <w:p w:rsidR="00CA0133" w:rsidRPr="00CA0133" w:rsidRDefault="00CA0133" w:rsidP="00CA01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33">
        <w:rPr>
          <w:rFonts w:ascii="Times New Roman" w:eastAsia="Times New Roman" w:hAnsi="Times New Roman" w:cs="Times New Roman"/>
          <w:sz w:val="28"/>
          <w:szCs w:val="28"/>
          <w:lang w:eastAsia="ru-RU"/>
        </w:rPr>
        <w:t>-   быть аккуратными при использовании печей и обогревателей;</w:t>
      </w:r>
    </w:p>
    <w:p w:rsidR="00CA0133" w:rsidRPr="00CA0133" w:rsidRDefault="00CA0133" w:rsidP="00CA01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33">
        <w:rPr>
          <w:rFonts w:ascii="Times New Roman" w:eastAsia="Times New Roman" w:hAnsi="Times New Roman" w:cs="Times New Roman"/>
          <w:sz w:val="28"/>
          <w:szCs w:val="28"/>
          <w:lang w:eastAsia="ru-RU"/>
        </w:rPr>
        <w:t>-   не использовать для обогрева помещения газовые плиты;</w:t>
      </w:r>
    </w:p>
    <w:p w:rsidR="00CA0133" w:rsidRPr="00CA0133" w:rsidRDefault="00CA0133" w:rsidP="00CA0133">
      <w:pPr>
        <w:spacing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использовать   неисправные электрообогреватели и приборы самодельного производства;</w:t>
      </w:r>
    </w:p>
    <w:p w:rsidR="00CA0133" w:rsidRPr="00CA0133" w:rsidRDefault="00CA0133" w:rsidP="00CA0133">
      <w:pPr>
        <w:spacing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 ремонтировать отопительные печи, не допускать перекала печи;</w:t>
      </w:r>
    </w:p>
    <w:p w:rsidR="00CA0133" w:rsidRPr="00CA0133" w:rsidRDefault="00CA0133" w:rsidP="00CA0133">
      <w:pPr>
        <w:spacing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полу перед топочной дверкой прибить металлический лист размером 50х70см;</w:t>
      </w:r>
    </w:p>
    <w:p w:rsidR="00CA0133" w:rsidRPr="00CA0133" w:rsidRDefault="00CA0133" w:rsidP="00CA01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быть внимательным к детям, не оставлять их без присмотра;</w:t>
      </w:r>
    </w:p>
    <w:p w:rsidR="00CA0133" w:rsidRPr="00CA0133" w:rsidRDefault="00CA0133" w:rsidP="00CA01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очистить дымоходы от сажи;</w:t>
      </w:r>
    </w:p>
    <w:p w:rsidR="00CA0133" w:rsidRPr="00CA0133" w:rsidRDefault="00CA0133" w:rsidP="00CA0133">
      <w:pPr>
        <w:spacing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заделать трещины в кладке печи и дымовой трубе песчано-</w:t>
      </w:r>
      <w:proofErr w:type="gramStart"/>
      <w:r w:rsidRPr="00CA013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глиняным раствором</w:t>
      </w:r>
      <w:proofErr w:type="gramEnd"/>
      <w:r w:rsidRPr="00CA013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оштукатурить и побелить.</w:t>
      </w:r>
    </w:p>
    <w:p w:rsidR="00CA0133" w:rsidRPr="00CA0133" w:rsidRDefault="00CA0133" w:rsidP="00CA01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Настоящее постановление вступает в силу со дня его обнародования.</w:t>
      </w:r>
    </w:p>
    <w:p w:rsidR="00CA0133" w:rsidRPr="00CA0133" w:rsidRDefault="00CA0133" w:rsidP="00CA0133">
      <w:pPr>
        <w:numPr>
          <w:ilvl w:val="0"/>
          <w:numId w:val="1"/>
        </w:numPr>
        <w:spacing w:after="0" w:line="240" w:lineRule="auto"/>
        <w:ind w:left="-540" w:firstLine="1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01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A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A0133" w:rsidRPr="00CA0133" w:rsidRDefault="00CA0133" w:rsidP="00CA01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133" w:rsidRPr="00CA0133" w:rsidRDefault="00CA0133" w:rsidP="00CA0133">
      <w:pPr>
        <w:spacing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3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CA0133" w:rsidRPr="00CA0133" w:rsidRDefault="00CA0133" w:rsidP="00CA0133">
      <w:pPr>
        <w:spacing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013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Благодаровского</w:t>
      </w:r>
      <w:proofErr w:type="spellEnd"/>
      <w:r w:rsidRPr="00CA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CA01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01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01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01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01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proofErr w:type="spellStart"/>
      <w:r w:rsidRPr="00CA0133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Е.В.Демидова</w:t>
      </w:r>
      <w:proofErr w:type="spellEnd"/>
    </w:p>
    <w:p w:rsidR="00CA0133" w:rsidRPr="00CA0133" w:rsidRDefault="00CA0133" w:rsidP="00CA0133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133" w:rsidRPr="00CA0133" w:rsidRDefault="00CA0133" w:rsidP="00CA0133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133" w:rsidRPr="00CA0133" w:rsidRDefault="00CA0133" w:rsidP="00CA01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в дело, районной администрации, прокуратуре, ПЧ-25</w:t>
      </w:r>
    </w:p>
    <w:p w:rsidR="00CA0133" w:rsidRPr="00CA0133" w:rsidRDefault="00CA0133" w:rsidP="00CA0133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A0133" w:rsidRPr="00CA0133" w:rsidRDefault="00CA0133" w:rsidP="00CA0133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A0133" w:rsidRPr="00CA0133" w:rsidRDefault="00CA0133" w:rsidP="00CA0133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A0133" w:rsidRPr="00CA0133" w:rsidRDefault="00CA0133" w:rsidP="00CA0133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50485" w:rsidRDefault="00B50485">
      <w:bookmarkStart w:id="0" w:name="_GoBack"/>
      <w:bookmarkEnd w:id="0"/>
    </w:p>
    <w:sectPr w:rsidR="00B5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165B7"/>
    <w:multiLevelType w:val="hybridMultilevel"/>
    <w:tmpl w:val="8D36F88E"/>
    <w:lvl w:ilvl="0" w:tplc="78CA59E2">
      <w:start w:val="4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133"/>
    <w:rsid w:val="00B50485"/>
    <w:rsid w:val="00CA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2016-03-25T10:27:00Z</dcterms:created>
  <dcterms:modified xsi:type="dcterms:W3CDTF">2016-03-25T10:27:00Z</dcterms:modified>
</cp:coreProperties>
</file>